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4D07FC64" w14:textId="77777777" w:rsidR="00192776" w:rsidRPr="00DE01BA" w:rsidRDefault="00192776" w:rsidP="00192776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466A5C8C" w14:textId="77777777" w:rsidR="00192776" w:rsidRPr="00DE01BA" w:rsidRDefault="00192776" w:rsidP="00192776">
      <w:pPr>
        <w:pStyle w:val="Titolo2"/>
        <w:ind w:left="6804" w:firstLine="6"/>
        <w:jc w:val="both"/>
      </w:pPr>
      <w:r>
        <w:t>Ente Bilaterale Terziario di</w:t>
      </w:r>
    </w:p>
    <w:p w14:paraId="796D46FD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704959D5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49083F6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C7467F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</w:t>
      </w:r>
      <w:proofErr w:type="gramEnd"/>
      <w:r w:rsidR="00F81D45" w:rsidRPr="00F81D45">
        <w:rPr>
          <w:rFonts w:ascii="Times New Roman" w:hAnsi="Times New Roman" w:cs="Times New Roman"/>
          <w:sz w:val="24"/>
        </w:rPr>
        <w:t xml:space="preserve"> di ricevere assistenza nella fase di preparazione del piano;</w:t>
      </w:r>
    </w:p>
    <w:p w14:paraId="7D907662" w14:textId="52FCAA30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192776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192776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5DB710D4" w14:textId="77777777" w:rsidR="00E673C9" w:rsidRDefault="00E673C9" w:rsidP="00E673C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530D839C" w14:textId="77777777" w:rsidR="00E673C9" w:rsidRPr="00DE01BA" w:rsidRDefault="00E673C9" w:rsidP="00E673C9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487ED568" w14:textId="77777777" w:rsidR="00E673C9" w:rsidRDefault="00E673C9" w:rsidP="00E673C9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a/aziende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4CDD989" w14:textId="77777777" w:rsidR="00E673C9" w:rsidRDefault="00E673C9" w:rsidP="00E673C9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</w:rPr>
        <w:t>copia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in pdf (F24 o altri sistemi di pagamento già effettuati) che attesta la regolarità dei versamenti dovuti ai sensi del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>
        <w:rPr>
          <w:rFonts w:ascii="Times New Roman" w:hAnsi="Times New Roman" w:cs="Times New Roman"/>
          <w:color w:val="000000" w:themeColor="text1"/>
          <w:sz w:val="24"/>
        </w:rPr>
        <w:t>’azienda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81F460C" w14:textId="77777777" w:rsidR="00E673C9" w:rsidRDefault="00E673C9" w:rsidP="00E673C9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privacy;</w:t>
      </w:r>
    </w:p>
    <w:p w14:paraId="52CEF5B4" w14:textId="77777777" w:rsidR="00E673C9" w:rsidRPr="00DE01BA" w:rsidRDefault="00E673C9" w:rsidP="00E673C9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copia in pdf dell'accordo sindacale firmato tra l'azienda e le tre OO.SS. Filcams Fisascat e Uiltucs sottoscritto in data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o copia delle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pec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inviate alle Organizzazioni sindacali e datoriali visto che vale il silenzio assenso;</w:t>
      </w:r>
    </w:p>
    <w:p w14:paraId="68B4CED5" w14:textId="77777777" w:rsidR="00E673C9" w:rsidRPr="00DE01BA" w:rsidRDefault="00E673C9" w:rsidP="00E673C9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1733C17B" w14:textId="490B565B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sectPr w:rsidR="005C6CA2" w:rsidRPr="005C6CA2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0974" w14:textId="77777777" w:rsidR="0099072C" w:rsidRDefault="0099072C" w:rsidP="006F1DF9">
      <w:pPr>
        <w:spacing w:after="0" w:line="240" w:lineRule="auto"/>
      </w:pPr>
      <w:r>
        <w:separator/>
      </w:r>
    </w:p>
  </w:endnote>
  <w:endnote w:type="continuationSeparator" w:id="0">
    <w:p w14:paraId="45886221" w14:textId="77777777" w:rsidR="0099072C" w:rsidRDefault="0099072C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424E" w14:textId="77777777" w:rsidR="0099072C" w:rsidRDefault="0099072C" w:rsidP="006F1DF9">
      <w:pPr>
        <w:spacing w:after="0" w:line="240" w:lineRule="auto"/>
      </w:pPr>
      <w:r>
        <w:separator/>
      </w:r>
    </w:p>
  </w:footnote>
  <w:footnote w:type="continuationSeparator" w:id="0">
    <w:p w14:paraId="35FCB7CF" w14:textId="77777777" w:rsidR="0099072C" w:rsidRDefault="0099072C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5713">
    <w:abstractNumId w:val="1"/>
  </w:num>
  <w:num w:numId="2" w16cid:durableId="1825730685">
    <w:abstractNumId w:val="4"/>
  </w:num>
  <w:num w:numId="3" w16cid:durableId="425543184">
    <w:abstractNumId w:val="3"/>
  </w:num>
  <w:num w:numId="4" w16cid:durableId="139467491">
    <w:abstractNumId w:val="2"/>
  </w:num>
  <w:num w:numId="5" w16cid:durableId="1183006757">
    <w:abstractNumId w:val="0"/>
  </w:num>
  <w:num w:numId="6" w16cid:durableId="64454336">
    <w:abstractNumId w:val="6"/>
  </w:num>
  <w:num w:numId="7" w16cid:durableId="1760101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F388B"/>
    <w:rsid w:val="00126C5E"/>
    <w:rsid w:val="00127F2C"/>
    <w:rsid w:val="00131384"/>
    <w:rsid w:val="0017786F"/>
    <w:rsid w:val="001815D5"/>
    <w:rsid w:val="00192776"/>
    <w:rsid w:val="001F33D4"/>
    <w:rsid w:val="00232D18"/>
    <w:rsid w:val="002525D5"/>
    <w:rsid w:val="002A749C"/>
    <w:rsid w:val="002C62A7"/>
    <w:rsid w:val="002F3BA4"/>
    <w:rsid w:val="002F7B6B"/>
    <w:rsid w:val="0035480F"/>
    <w:rsid w:val="00386BE7"/>
    <w:rsid w:val="003F6AE3"/>
    <w:rsid w:val="004923B0"/>
    <w:rsid w:val="004D3D1A"/>
    <w:rsid w:val="00562B53"/>
    <w:rsid w:val="005A3941"/>
    <w:rsid w:val="005C6CA2"/>
    <w:rsid w:val="005F0CFC"/>
    <w:rsid w:val="00670BAA"/>
    <w:rsid w:val="00695E88"/>
    <w:rsid w:val="006C38BB"/>
    <w:rsid w:val="006F1DF9"/>
    <w:rsid w:val="007161A9"/>
    <w:rsid w:val="008025EE"/>
    <w:rsid w:val="00810007"/>
    <w:rsid w:val="008375B2"/>
    <w:rsid w:val="00886035"/>
    <w:rsid w:val="008B5133"/>
    <w:rsid w:val="008B6151"/>
    <w:rsid w:val="00915F1F"/>
    <w:rsid w:val="0099072C"/>
    <w:rsid w:val="00A273B7"/>
    <w:rsid w:val="00A67E40"/>
    <w:rsid w:val="00AB1C66"/>
    <w:rsid w:val="00AB51E0"/>
    <w:rsid w:val="00AF7E81"/>
    <w:rsid w:val="00B26B05"/>
    <w:rsid w:val="00B41B72"/>
    <w:rsid w:val="00B816FA"/>
    <w:rsid w:val="00C9474E"/>
    <w:rsid w:val="00C94B5B"/>
    <w:rsid w:val="00CC3D65"/>
    <w:rsid w:val="00D17343"/>
    <w:rsid w:val="00D72D8D"/>
    <w:rsid w:val="00DB4E39"/>
    <w:rsid w:val="00DE01BA"/>
    <w:rsid w:val="00DE757F"/>
    <w:rsid w:val="00DF4EEF"/>
    <w:rsid w:val="00E12EAA"/>
    <w:rsid w:val="00E30F2A"/>
    <w:rsid w:val="00E50DB5"/>
    <w:rsid w:val="00E673C9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15</cp:revision>
  <cp:lastPrinted>2024-06-04T08:56:00Z</cp:lastPrinted>
  <dcterms:created xsi:type="dcterms:W3CDTF">2024-05-24T11:51:00Z</dcterms:created>
  <dcterms:modified xsi:type="dcterms:W3CDTF">2024-06-24T06:40:00Z</dcterms:modified>
</cp:coreProperties>
</file>